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105" w:rsidRDefault="00663FAB" w:rsidP="000C2105">
      <w:pPr>
        <w:rPr>
          <w:lang w:bidi="ar-IQ"/>
        </w:rPr>
      </w:pPr>
      <w:r w:rsidRPr="00663FAB">
        <w:rPr>
          <w:rFonts w:cs="Simplified Arabic"/>
          <w:b/>
          <w:bCs/>
          <w:noProof/>
          <w:sz w:val="32"/>
          <w:szCs w:val="32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38.25pt;margin-top:-30.75pt;width:479.25pt;height:140.25pt;z-index:251658240" fillcolor="#4f81bd [3204]" strokecolor="#f2f2f2 [3041]" strokeweight="3pt">
            <v:shadow on="t" type="perspective" color="#243f60 [1604]" opacity=".5" offset="1pt" offset2="-1pt"/>
            <v:textbox>
              <w:txbxContent>
                <w:p w:rsidR="006E67C1" w:rsidRDefault="00663FAB" w:rsidP="006E67C1">
                  <w:pPr>
                    <w:rPr>
                      <w:rFonts w:cs="Simplified Arabic"/>
                      <w:b/>
                      <w:bCs/>
                      <w:sz w:val="32"/>
                      <w:szCs w:val="32"/>
                    </w:rPr>
                  </w:pPr>
                  <w:r w:rsidRPr="00663FAB">
                    <w:rPr>
                      <w:rFonts w:cs="Simplified Arabic"/>
                      <w:b/>
                      <w:bCs/>
                      <w:sz w:val="32"/>
                      <w:szCs w:val="32"/>
                      <w:lang w:bidi="ar-IQ"/>
                    </w:rPr>
                    <w:pict>
                      <v:shapetype id="_x0000_t144" coordsize="21600,21600" o:spt="144" adj="11796480" path="al10800,10800,10800,10800@2@14e">
                        <v:formulas>
                          <v:f eqn="val #1"/>
                          <v:f eqn="val #0"/>
                          <v:f eqn="sum 0 0 #0"/>
                          <v:f eqn="sumangle #0 0 180"/>
                          <v:f eqn="sumangle #0 0 90"/>
                          <v:f eqn="prod @4 2 1"/>
                          <v:f eqn="sumangle #0 90 0"/>
                          <v:f eqn="prod @6 2 1"/>
                          <v:f eqn="abs #0"/>
                          <v:f eqn="sumangle @8 0 90"/>
                          <v:f eqn="if @9 @7 @5"/>
                          <v:f eqn="sumangle @10 0 360"/>
                          <v:f eqn="if @10 @11 @10"/>
                          <v:f eqn="sumangle @12 0 360"/>
                          <v:f eqn="if @12 @13 @12"/>
                          <v:f eqn="sum 0 0 @14"/>
                          <v:f eqn="val 10800"/>
                          <v:f eqn="cos 10800 #0"/>
                          <v:f eqn="sin 10800 #0"/>
                          <v:f eqn="sum @17 10800 0"/>
                          <v:f eqn="sum @18 10800 0"/>
                          <v:f eqn="sum 10800 0 @17"/>
                          <v:f eqn="if @9 0 21600"/>
                          <v:f eqn="sum 10800 0 @18"/>
                        </v:formulas>
                        <v:path textpathok="t" o:connecttype="custom" o:connectlocs="10800,@22;@19,@20;@21,@20"/>
                        <v:textpath on="t" style="v-text-kern:t" fitpath="t"/>
                        <v:handles>
                          <v:h position="@16,#0" polar="10800,10800"/>
                        </v:handles>
                        <o:lock v:ext="edit" text="t" shapetype="t"/>
                      </v:shapetype>
                      <v:shape id="_x0000_i1025" type="#_x0000_t144" style="width:447.75pt;height:51pt" fillcolor="black">
                        <v:shadow color="#868686"/>
                        <v:textpath style="font-family:&quot;Arial Black&quot;;font-weight:bold" fitshape="t" trim="t" string="البــاب الثاني"/>
                      </v:shape>
                    </w:pict>
                  </w:r>
                </w:p>
                <w:p w:rsidR="006E67C1" w:rsidRPr="006E67C1" w:rsidRDefault="006E67C1" w:rsidP="006E67C1"/>
              </w:txbxContent>
            </v:textbox>
            <w10:wrap anchorx="page"/>
          </v:shape>
        </w:pict>
      </w:r>
    </w:p>
    <w:p w:rsidR="006E67C1" w:rsidRDefault="006E67C1" w:rsidP="000C2105">
      <w:pPr>
        <w:rPr>
          <w:rFonts w:cs="Simplified Arabic" w:hint="cs"/>
          <w:b/>
          <w:bCs/>
          <w:sz w:val="32"/>
          <w:szCs w:val="32"/>
          <w:lang w:bidi="ar-IQ"/>
        </w:rPr>
      </w:pPr>
    </w:p>
    <w:p w:rsidR="000C2105" w:rsidRDefault="000C2105" w:rsidP="000C2105">
      <w:pPr>
        <w:rPr>
          <w:rFonts w:cs="Simplified Arabic"/>
          <w:b/>
          <w:bCs/>
          <w:sz w:val="32"/>
          <w:szCs w:val="32"/>
          <w:rtl/>
          <w:lang w:bidi="ar-IQ"/>
        </w:rPr>
      </w:pPr>
    </w:p>
    <w:p w:rsidR="006E67C1" w:rsidRDefault="006E67C1" w:rsidP="000C2105">
      <w:pPr>
        <w:rPr>
          <w:rFonts w:cs="Simplified Arabic"/>
          <w:b/>
          <w:bCs/>
          <w:sz w:val="32"/>
          <w:szCs w:val="32"/>
          <w:lang w:bidi="ar-IQ"/>
        </w:rPr>
      </w:pPr>
    </w:p>
    <w:p w:rsidR="000C2105" w:rsidRPr="00C2542F" w:rsidRDefault="006E67C1" w:rsidP="000C2105">
      <w:pPr>
        <w:rPr>
          <w:rFonts w:asciiTheme="minorBidi" w:hAnsiTheme="minorBidi" w:cs="PT Bold Heading"/>
          <w:b/>
          <w:bCs/>
          <w:sz w:val="36"/>
          <w:szCs w:val="36"/>
          <w:rtl/>
          <w:lang w:bidi="ar-IQ"/>
        </w:rPr>
      </w:pPr>
      <w:r w:rsidRPr="00C2542F">
        <w:rPr>
          <w:rFonts w:asciiTheme="minorBidi" w:hAnsiTheme="minorBidi" w:cs="PT Bold Heading"/>
          <w:b/>
          <w:bCs/>
          <w:sz w:val="36"/>
          <w:szCs w:val="36"/>
          <w:rtl/>
          <w:lang w:bidi="ar-IQ"/>
        </w:rPr>
        <w:t>2</w:t>
      </w:r>
      <w:r w:rsidR="000C2105" w:rsidRPr="00C2542F">
        <w:rPr>
          <w:rFonts w:ascii="PT Bold Heading" w:hAnsiTheme="minorBidi" w:cs="PT Bold Heading"/>
          <w:b/>
          <w:bCs/>
          <w:sz w:val="36"/>
          <w:szCs w:val="36"/>
          <w:rtl/>
        </w:rPr>
        <w:t xml:space="preserve">- </w:t>
      </w:r>
      <w:r w:rsidR="000C2105" w:rsidRPr="00C2542F">
        <w:rPr>
          <w:rFonts w:asciiTheme="minorBidi" w:hAnsiTheme="minorBidi" w:cs="PT Bold Heading"/>
          <w:b/>
          <w:bCs/>
          <w:sz w:val="36"/>
          <w:szCs w:val="36"/>
          <w:rtl/>
          <w:lang w:bidi="ar-IQ"/>
        </w:rPr>
        <w:t>الدراسات</w:t>
      </w:r>
      <w:r w:rsidR="000C2105" w:rsidRPr="00C2542F">
        <w:rPr>
          <w:rFonts w:ascii="PT Bold Heading" w:hAnsiTheme="minorBidi" w:cs="PT Bold Heading"/>
          <w:b/>
          <w:bCs/>
          <w:sz w:val="36"/>
          <w:szCs w:val="36"/>
          <w:rtl/>
        </w:rPr>
        <w:t xml:space="preserve"> </w:t>
      </w:r>
      <w:r w:rsidR="000C2105" w:rsidRPr="00C2542F">
        <w:rPr>
          <w:rFonts w:asciiTheme="minorBidi" w:hAnsiTheme="minorBidi" w:cs="PT Bold Heading"/>
          <w:b/>
          <w:bCs/>
          <w:sz w:val="36"/>
          <w:szCs w:val="36"/>
          <w:rtl/>
          <w:lang w:bidi="ar-IQ"/>
        </w:rPr>
        <w:t>النظرية</w:t>
      </w:r>
      <w:r w:rsidR="000C2105" w:rsidRPr="00C2542F">
        <w:rPr>
          <w:rFonts w:ascii="PT Bold Heading" w:hAnsiTheme="minorBidi" w:cs="PT Bold Heading"/>
          <w:b/>
          <w:bCs/>
          <w:sz w:val="36"/>
          <w:szCs w:val="36"/>
          <w:rtl/>
        </w:rPr>
        <w:t xml:space="preserve"> </w:t>
      </w:r>
      <w:r w:rsidR="000C2105" w:rsidRPr="00C2542F">
        <w:rPr>
          <w:rFonts w:asciiTheme="minorBidi" w:hAnsiTheme="minorBidi" w:cs="PT Bold Heading"/>
          <w:b/>
          <w:bCs/>
          <w:sz w:val="36"/>
          <w:szCs w:val="36"/>
          <w:rtl/>
          <w:lang w:bidi="ar-IQ"/>
        </w:rPr>
        <w:t>والمرتبطة</w:t>
      </w:r>
      <w:r w:rsidR="00C2542F" w:rsidRPr="00C2542F">
        <w:rPr>
          <w:rFonts w:asciiTheme="minorBidi" w:hAnsiTheme="minorBidi" w:cs="PT Bold Heading"/>
          <w:b/>
          <w:bCs/>
          <w:sz w:val="36"/>
          <w:szCs w:val="36"/>
          <w:rtl/>
          <w:lang w:bidi="ar-IQ"/>
        </w:rPr>
        <w:t>.</w:t>
      </w:r>
    </w:p>
    <w:p w:rsidR="000C2105" w:rsidRPr="00C2542F" w:rsidRDefault="00665643" w:rsidP="00665643">
      <w:pPr>
        <w:spacing w:after="0" w:line="240" w:lineRule="auto"/>
        <w:rPr>
          <w:rFonts w:asciiTheme="minorBidi" w:hAnsiTheme="minorBidi" w:cs="PT Bold Heading"/>
          <w:b/>
          <w:bCs/>
          <w:sz w:val="36"/>
          <w:szCs w:val="36"/>
          <w:rtl/>
          <w:lang w:bidi="ar-IQ"/>
        </w:rPr>
      </w:pPr>
      <w:r w:rsidRPr="00C2542F">
        <w:rPr>
          <w:rFonts w:asciiTheme="minorBidi" w:hAnsiTheme="minorBidi" w:cs="PT Bold Heading"/>
          <w:b/>
          <w:bCs/>
          <w:sz w:val="36"/>
          <w:szCs w:val="36"/>
          <w:rtl/>
          <w:lang w:bidi="ar-IQ"/>
        </w:rPr>
        <w:t>2-1</w:t>
      </w:r>
      <w:r w:rsidR="000C2105" w:rsidRPr="00C2542F">
        <w:rPr>
          <w:rFonts w:asciiTheme="minorBidi" w:hAnsiTheme="minorBidi" w:cs="PT Bold Heading"/>
          <w:b/>
          <w:bCs/>
          <w:sz w:val="36"/>
          <w:szCs w:val="36"/>
          <w:rtl/>
          <w:lang w:bidi="ar-IQ"/>
        </w:rPr>
        <w:t>الدراسات</w:t>
      </w:r>
      <w:r w:rsidR="000C2105" w:rsidRPr="00C2542F">
        <w:rPr>
          <w:rFonts w:ascii="PT Bold Heading" w:hAnsiTheme="minorBidi" w:cs="PT Bold Heading"/>
          <w:b/>
          <w:bCs/>
          <w:sz w:val="36"/>
          <w:szCs w:val="36"/>
          <w:rtl/>
        </w:rPr>
        <w:t xml:space="preserve"> </w:t>
      </w:r>
      <w:r w:rsidR="000C2105" w:rsidRPr="00C2542F">
        <w:rPr>
          <w:rFonts w:asciiTheme="minorBidi" w:hAnsiTheme="minorBidi" w:cs="PT Bold Heading"/>
          <w:b/>
          <w:bCs/>
          <w:sz w:val="36"/>
          <w:szCs w:val="36"/>
          <w:rtl/>
          <w:lang w:bidi="ar-IQ"/>
        </w:rPr>
        <w:t>النظرية</w:t>
      </w:r>
      <w:r w:rsidR="00C2542F" w:rsidRPr="00C2542F">
        <w:rPr>
          <w:rFonts w:asciiTheme="minorBidi" w:hAnsiTheme="minorBidi" w:cs="PT Bold Heading"/>
          <w:b/>
          <w:bCs/>
          <w:sz w:val="36"/>
          <w:szCs w:val="36"/>
          <w:rtl/>
          <w:lang w:bidi="ar-IQ"/>
        </w:rPr>
        <w:t>.</w:t>
      </w:r>
    </w:p>
    <w:p w:rsidR="00C2542F" w:rsidRPr="00C2542F" w:rsidRDefault="00C2542F" w:rsidP="00665643">
      <w:pPr>
        <w:spacing w:after="0" w:line="240" w:lineRule="auto"/>
        <w:rPr>
          <w:rFonts w:asciiTheme="minorBidi" w:hAnsiTheme="minorBidi"/>
          <w:b/>
          <w:bCs/>
          <w:sz w:val="36"/>
          <w:szCs w:val="36"/>
          <w:rtl/>
          <w:lang w:bidi="ar-IQ"/>
        </w:rPr>
      </w:pPr>
    </w:p>
    <w:p w:rsidR="000C2105" w:rsidRPr="00C2542F" w:rsidRDefault="000C2105" w:rsidP="000C2105">
      <w:pPr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2-1-1 التحمل النفسي</w:t>
      </w:r>
      <w:r w:rsidR="00C2542F"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.</w:t>
      </w:r>
    </w:p>
    <w:p w:rsidR="000C2105" w:rsidRPr="00C2542F" w:rsidRDefault="000C2105" w:rsidP="000C2105">
      <w:pPr>
        <w:spacing w:line="360" w:lineRule="auto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 xml:space="preserve">2- 1- 2 التطور التاريخي لمفهوم قوة التحمل النفسي  </w:t>
      </w:r>
      <w:r w:rsidR="00C2542F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.</w:t>
      </w:r>
    </w:p>
    <w:p w:rsidR="000C2105" w:rsidRPr="00C2542F" w:rsidRDefault="0019710B" w:rsidP="0019710B">
      <w:pPr>
        <w:spacing w:line="360" w:lineRule="auto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 xml:space="preserve"> 2-1-3</w:t>
      </w:r>
      <w:r w:rsidR="000C2105"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 xml:space="preserve"> أنواع قوة التحمل النفسي</w:t>
      </w:r>
      <w:r w:rsidR="00C2542F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.</w:t>
      </w:r>
    </w:p>
    <w:p w:rsidR="000C2105" w:rsidRPr="00C2542F" w:rsidRDefault="000C2105" w:rsidP="00C2542F">
      <w:pPr>
        <w:spacing w:line="360" w:lineRule="auto"/>
        <w:ind w:left="44"/>
        <w:outlineLvl w:val="0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2-1-</w:t>
      </w:r>
      <w:r w:rsidR="0019710B"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4</w:t>
      </w:r>
      <w:r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 xml:space="preserve"> نظريات مفهوم قوة التحمل النفسي </w:t>
      </w:r>
      <w:r w:rsidR="00C2542F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.</w:t>
      </w:r>
    </w:p>
    <w:p w:rsidR="000C2105" w:rsidRPr="00C2542F" w:rsidRDefault="000C2105" w:rsidP="00C2542F">
      <w:pPr>
        <w:spacing w:line="360" w:lineRule="auto"/>
        <w:outlineLvl w:val="0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2-1-</w:t>
      </w:r>
      <w:r w:rsidR="0019710B"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5</w:t>
      </w:r>
      <w:r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 xml:space="preserve"> ماهية قوة التحمل النفسي في المجال الرياضي </w:t>
      </w:r>
      <w:r w:rsidR="00C2542F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.</w:t>
      </w:r>
    </w:p>
    <w:p w:rsidR="000C2105" w:rsidRPr="00C2542F" w:rsidRDefault="000C2105" w:rsidP="00C2542F">
      <w:pPr>
        <w:spacing w:line="360" w:lineRule="auto"/>
        <w:outlineLvl w:val="0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2-1-</w:t>
      </w:r>
      <w:r w:rsidR="0019710B"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6</w:t>
      </w:r>
      <w:r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 xml:space="preserve"> درجات التحمل النفسي لدى الرياضي </w:t>
      </w:r>
      <w:r w:rsidR="00C2542F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.</w:t>
      </w:r>
    </w:p>
    <w:p w:rsidR="0019710B" w:rsidRPr="00C2542F" w:rsidRDefault="000C2105" w:rsidP="00C2542F">
      <w:pPr>
        <w:spacing w:line="360" w:lineRule="auto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2-1-</w:t>
      </w:r>
      <w:r w:rsidR="0019710B"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7</w:t>
      </w:r>
      <w:r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 xml:space="preserve"> العوامل المؤثرة في مفهوم قوة التحمل النفسي في المجال الرياضي</w:t>
      </w:r>
      <w:r w:rsidR="00C2542F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.</w:t>
      </w:r>
    </w:p>
    <w:p w:rsidR="000C2105" w:rsidRPr="00C2542F" w:rsidRDefault="000C2105" w:rsidP="00992275">
      <w:pPr>
        <w:spacing w:line="360" w:lineRule="auto"/>
        <w:rPr>
          <w:rFonts w:asciiTheme="minorBidi" w:hAnsiTheme="minorBidi" w:cs="PT Bold Heading"/>
          <w:b/>
          <w:bCs/>
          <w:sz w:val="36"/>
          <w:szCs w:val="36"/>
          <w:rtl/>
          <w:lang w:bidi="ar-IQ"/>
        </w:rPr>
      </w:pPr>
      <w:r w:rsidRPr="00C2542F">
        <w:rPr>
          <w:rFonts w:asciiTheme="minorBidi" w:hAnsiTheme="minorBidi" w:cs="PT Bold Heading"/>
          <w:b/>
          <w:bCs/>
          <w:sz w:val="36"/>
          <w:szCs w:val="36"/>
          <w:rtl/>
          <w:lang w:bidi="ar-IQ"/>
        </w:rPr>
        <w:t>2-</w:t>
      </w:r>
      <w:r w:rsidR="00992275">
        <w:rPr>
          <w:rFonts w:asciiTheme="minorBidi" w:hAnsiTheme="minorBidi" w:cs="PT Bold Heading" w:hint="cs"/>
          <w:b/>
          <w:bCs/>
          <w:sz w:val="36"/>
          <w:szCs w:val="36"/>
          <w:rtl/>
          <w:lang w:bidi="ar-IQ"/>
        </w:rPr>
        <w:t>1</w:t>
      </w:r>
      <w:r w:rsidR="00992275">
        <w:rPr>
          <w:rFonts w:asciiTheme="minorBidi" w:hAnsiTheme="minorBidi" w:cs="Times New Roman" w:hint="cs"/>
          <w:b/>
          <w:bCs/>
          <w:sz w:val="36"/>
          <w:szCs w:val="36"/>
          <w:rtl/>
          <w:lang w:bidi="ar-IQ"/>
        </w:rPr>
        <w:t>-</w:t>
      </w:r>
      <w:r w:rsidR="00992275" w:rsidRPr="00992275">
        <w:rPr>
          <w:rFonts w:asciiTheme="minorBidi" w:hAnsiTheme="minorBidi" w:cs="PT Bold Heading" w:hint="cs"/>
          <w:b/>
          <w:bCs/>
          <w:sz w:val="36"/>
          <w:szCs w:val="36"/>
          <w:rtl/>
          <w:lang w:bidi="ar-IQ"/>
        </w:rPr>
        <w:t>8</w:t>
      </w:r>
      <w:r w:rsidRPr="00C2542F">
        <w:rPr>
          <w:rFonts w:asciiTheme="minorBidi" w:hAnsiTheme="minorBidi" w:cs="PT Bold Heading"/>
          <w:b/>
          <w:bCs/>
          <w:sz w:val="36"/>
          <w:szCs w:val="36"/>
          <w:rtl/>
          <w:lang w:bidi="ar-IQ"/>
        </w:rPr>
        <w:t xml:space="preserve"> المهارات الأساسية بكرة القدم</w:t>
      </w:r>
      <w:r w:rsidR="00C2542F">
        <w:rPr>
          <w:rFonts w:asciiTheme="minorBidi" w:hAnsiTheme="minorBidi" w:cs="PT Bold Heading" w:hint="cs"/>
          <w:b/>
          <w:bCs/>
          <w:sz w:val="36"/>
          <w:szCs w:val="36"/>
          <w:rtl/>
          <w:lang w:bidi="ar-IQ"/>
        </w:rPr>
        <w:t>.</w:t>
      </w:r>
    </w:p>
    <w:p w:rsidR="000C2105" w:rsidRPr="00C2542F" w:rsidRDefault="0019710B" w:rsidP="00992275">
      <w:pPr>
        <w:contextualSpacing/>
        <w:rPr>
          <w:rFonts w:asciiTheme="minorBidi" w:hAnsiTheme="minorBidi" w:hint="cs"/>
          <w:b/>
          <w:bCs/>
          <w:sz w:val="36"/>
          <w:szCs w:val="36"/>
          <w:rtl/>
          <w:lang w:bidi="ar-IQ"/>
        </w:rPr>
      </w:pPr>
      <w:r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2-</w:t>
      </w:r>
      <w:r w:rsidR="0099227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1</w:t>
      </w:r>
      <w:r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-</w:t>
      </w:r>
      <w:r w:rsidR="0099227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8-1</w:t>
      </w:r>
      <w:r w:rsidR="000C2105"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 xml:space="preserve"> المناولة </w:t>
      </w:r>
      <w:r w:rsidR="00C2542F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.</w:t>
      </w:r>
    </w:p>
    <w:p w:rsidR="000C2105" w:rsidRPr="00C2542F" w:rsidRDefault="00665643" w:rsidP="00992275">
      <w:pPr>
        <w:spacing w:line="360" w:lineRule="auto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2-</w:t>
      </w:r>
      <w:r w:rsidR="0099227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1</w:t>
      </w:r>
      <w:r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-</w:t>
      </w:r>
      <w:r w:rsidR="0099227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8-2</w:t>
      </w:r>
      <w:r w:rsidR="000C2105" w:rsidRPr="00C2542F">
        <w:rPr>
          <w:rFonts w:ascii="Arial" w:hAnsiTheme="minorBidi"/>
          <w:b/>
          <w:bCs/>
          <w:sz w:val="36"/>
          <w:szCs w:val="36"/>
          <w:rtl/>
        </w:rPr>
        <w:t xml:space="preserve"> </w:t>
      </w:r>
      <w:r w:rsidR="000C2105"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الدحرجة</w:t>
      </w:r>
      <w:r w:rsidR="000C2105" w:rsidRPr="00C2542F">
        <w:rPr>
          <w:rFonts w:ascii="Arial" w:hAnsiTheme="minorBidi"/>
          <w:b/>
          <w:bCs/>
          <w:sz w:val="36"/>
          <w:szCs w:val="36"/>
          <w:rtl/>
        </w:rPr>
        <w:t xml:space="preserve"> ( </w:t>
      </w:r>
      <w:r w:rsidR="000C2105"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الجري</w:t>
      </w:r>
      <w:r w:rsidR="000C2105" w:rsidRPr="00C2542F">
        <w:rPr>
          <w:rFonts w:ascii="Arial" w:hAnsiTheme="minorBidi"/>
          <w:b/>
          <w:bCs/>
          <w:sz w:val="36"/>
          <w:szCs w:val="36"/>
          <w:rtl/>
        </w:rPr>
        <w:t xml:space="preserve"> </w:t>
      </w:r>
      <w:r w:rsidR="000C2105"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بالكرة</w:t>
      </w:r>
      <w:r w:rsidR="000C2105" w:rsidRPr="00C2542F">
        <w:rPr>
          <w:rFonts w:ascii="Arial" w:hAnsiTheme="minorBidi"/>
          <w:b/>
          <w:bCs/>
          <w:sz w:val="36"/>
          <w:szCs w:val="36"/>
          <w:rtl/>
        </w:rPr>
        <w:t xml:space="preserve"> ) </w:t>
      </w:r>
      <w:r w:rsidR="00C2542F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.</w:t>
      </w:r>
    </w:p>
    <w:p w:rsidR="000C2105" w:rsidRPr="00C2542F" w:rsidRDefault="000C2105" w:rsidP="00992275">
      <w:pPr>
        <w:pStyle w:val="af2"/>
        <w:spacing w:line="240" w:lineRule="auto"/>
        <w:ind w:left="26"/>
        <w:rPr>
          <w:rFonts w:asciiTheme="minorBidi" w:hAnsiTheme="minorBidi" w:cstheme="minorBidi" w:hint="cs"/>
          <w:b/>
          <w:bCs/>
          <w:sz w:val="36"/>
          <w:szCs w:val="36"/>
          <w:rtl/>
          <w:lang w:bidi="ar-IQ"/>
        </w:rPr>
      </w:pPr>
      <w:r w:rsidRPr="00C2542F">
        <w:rPr>
          <w:rFonts w:asciiTheme="minorBidi" w:hAnsiTheme="minorBidi" w:cstheme="minorBidi"/>
          <w:b/>
          <w:bCs/>
          <w:sz w:val="36"/>
          <w:szCs w:val="36"/>
          <w:rtl/>
          <w:lang w:bidi="ar-IQ"/>
        </w:rPr>
        <w:t>2-</w:t>
      </w:r>
      <w:r w:rsidR="00992275">
        <w:rPr>
          <w:rFonts w:asciiTheme="minorBidi" w:hAnsiTheme="minorBidi" w:cstheme="minorBidi" w:hint="cs"/>
          <w:b/>
          <w:bCs/>
          <w:sz w:val="36"/>
          <w:szCs w:val="36"/>
          <w:rtl/>
          <w:lang w:bidi="ar-IQ"/>
        </w:rPr>
        <w:t>1</w:t>
      </w:r>
      <w:r w:rsidRPr="00C2542F">
        <w:rPr>
          <w:rFonts w:asciiTheme="minorBidi" w:hAnsiTheme="minorBidi" w:cstheme="minorBidi"/>
          <w:b/>
          <w:bCs/>
          <w:sz w:val="36"/>
          <w:szCs w:val="36"/>
          <w:rtl/>
          <w:lang w:bidi="ar-IQ"/>
        </w:rPr>
        <w:t>-</w:t>
      </w:r>
      <w:r w:rsidR="00992275">
        <w:rPr>
          <w:rFonts w:asciiTheme="minorBidi" w:hAnsiTheme="minorBidi" w:cstheme="minorBidi" w:hint="cs"/>
          <w:b/>
          <w:bCs/>
          <w:sz w:val="36"/>
          <w:szCs w:val="36"/>
          <w:rtl/>
          <w:lang w:bidi="ar-IQ"/>
        </w:rPr>
        <w:t>8-3</w:t>
      </w:r>
      <w:r w:rsidRPr="00C2542F">
        <w:rPr>
          <w:rFonts w:asciiTheme="minorBidi" w:hAnsiTheme="minorBidi" w:cstheme="minorBidi"/>
          <w:b/>
          <w:bCs/>
          <w:sz w:val="36"/>
          <w:szCs w:val="36"/>
          <w:rtl/>
          <w:lang w:bidi="ar-IQ"/>
        </w:rPr>
        <w:t xml:space="preserve"> التهديف</w:t>
      </w:r>
      <w:r w:rsidR="00C2542F">
        <w:rPr>
          <w:rFonts w:asciiTheme="minorBidi" w:hAnsiTheme="minorBidi" w:cstheme="minorBidi" w:hint="cs"/>
          <w:b/>
          <w:bCs/>
          <w:sz w:val="36"/>
          <w:szCs w:val="36"/>
          <w:rtl/>
          <w:lang w:bidi="ar-IQ"/>
        </w:rPr>
        <w:t>.</w:t>
      </w:r>
    </w:p>
    <w:p w:rsidR="000C2105" w:rsidRPr="00C2542F" w:rsidRDefault="000C2105" w:rsidP="00F73692">
      <w:pPr>
        <w:spacing w:line="360" w:lineRule="auto"/>
        <w:outlineLvl w:val="0"/>
        <w:rPr>
          <w:rFonts w:asciiTheme="minorBidi" w:hAnsiTheme="minorBidi" w:cs="PT Bold Heading"/>
          <w:b/>
          <w:bCs/>
          <w:sz w:val="36"/>
          <w:szCs w:val="36"/>
          <w:lang w:val="en-GB" w:bidi="ar-IQ"/>
        </w:rPr>
      </w:pPr>
      <w:r w:rsidRPr="00C2542F">
        <w:rPr>
          <w:rFonts w:asciiTheme="minorBidi" w:hAnsiTheme="minorBidi" w:cs="PT Bold Heading"/>
          <w:b/>
          <w:bCs/>
          <w:sz w:val="36"/>
          <w:szCs w:val="36"/>
          <w:rtl/>
          <w:lang w:val="en-GB" w:bidi="ar-IQ"/>
        </w:rPr>
        <w:lastRenderedPageBreak/>
        <w:t>2-</w:t>
      </w:r>
      <w:r w:rsidR="00992275">
        <w:rPr>
          <w:rFonts w:asciiTheme="minorBidi" w:hAnsiTheme="minorBidi" w:cs="PT Bold Heading" w:hint="cs"/>
          <w:b/>
          <w:bCs/>
          <w:sz w:val="36"/>
          <w:szCs w:val="36"/>
          <w:rtl/>
          <w:lang w:val="en-GB" w:bidi="ar-IQ"/>
        </w:rPr>
        <w:t>2</w:t>
      </w:r>
      <w:r w:rsidRPr="00C2542F">
        <w:rPr>
          <w:rFonts w:asciiTheme="minorBidi" w:hAnsiTheme="minorBidi" w:cs="PT Bold Heading"/>
          <w:b/>
          <w:bCs/>
          <w:sz w:val="36"/>
          <w:szCs w:val="36"/>
          <w:rtl/>
          <w:lang w:val="en-GB" w:bidi="ar-IQ"/>
        </w:rPr>
        <w:t xml:space="preserve"> الدراسات ال</w:t>
      </w:r>
      <w:r w:rsidR="00F73692">
        <w:rPr>
          <w:rFonts w:asciiTheme="minorBidi" w:hAnsiTheme="minorBidi" w:cs="PT Bold Heading" w:hint="cs"/>
          <w:b/>
          <w:bCs/>
          <w:sz w:val="36"/>
          <w:szCs w:val="36"/>
          <w:rtl/>
          <w:lang w:val="en-GB" w:bidi="ar-IQ"/>
        </w:rPr>
        <w:t>سابقة</w:t>
      </w:r>
    </w:p>
    <w:p w:rsidR="000C2105" w:rsidRPr="00C2542F" w:rsidRDefault="000C2105" w:rsidP="00992275">
      <w:pPr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2-</w:t>
      </w:r>
      <w:r w:rsidR="00992275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2</w:t>
      </w:r>
      <w:r w:rsidRPr="00C2542F">
        <w:rPr>
          <w:rFonts w:asciiTheme="minorBidi" w:hAnsiTheme="minorBidi"/>
          <w:b/>
          <w:bCs/>
          <w:sz w:val="36"/>
          <w:szCs w:val="36"/>
          <w:rtl/>
          <w:lang w:bidi="ar-IQ"/>
        </w:rPr>
        <w:t>-1 دراسة علي حسين علي الروژبياني(2006</w:t>
      </w:r>
      <w:r w:rsidRPr="00C2542F">
        <w:rPr>
          <w:rFonts w:ascii="Arial" w:hAnsiTheme="minorBidi"/>
          <w:b/>
          <w:bCs/>
          <w:sz w:val="36"/>
          <w:szCs w:val="36"/>
          <w:rtl/>
        </w:rPr>
        <w:t>)</w:t>
      </w:r>
      <w:r w:rsidR="00C2542F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.</w:t>
      </w:r>
    </w:p>
    <w:p w:rsidR="000C2105" w:rsidRPr="00C2542F" w:rsidRDefault="000C2105" w:rsidP="00992275">
      <w:pPr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C2542F">
        <w:rPr>
          <w:rFonts w:asciiTheme="minorBidi" w:hAnsiTheme="minorBidi"/>
          <w:b/>
          <w:bCs/>
          <w:sz w:val="36"/>
          <w:szCs w:val="36"/>
          <w:rtl/>
          <w:lang w:val="en-GB" w:bidi="ar-IQ"/>
        </w:rPr>
        <w:t xml:space="preserve"> 2-</w:t>
      </w:r>
      <w:r w:rsidR="00992275">
        <w:rPr>
          <w:rFonts w:asciiTheme="minorBidi" w:hAnsiTheme="minorBidi" w:hint="cs"/>
          <w:b/>
          <w:bCs/>
          <w:sz w:val="36"/>
          <w:szCs w:val="36"/>
          <w:rtl/>
          <w:lang w:val="en-GB" w:bidi="ar-IQ"/>
        </w:rPr>
        <w:t>2</w:t>
      </w:r>
      <w:r w:rsidRPr="00C2542F">
        <w:rPr>
          <w:rFonts w:asciiTheme="minorBidi" w:hAnsiTheme="minorBidi"/>
          <w:b/>
          <w:bCs/>
          <w:sz w:val="36"/>
          <w:szCs w:val="36"/>
          <w:rtl/>
          <w:lang w:val="en-GB" w:bidi="ar-IQ"/>
        </w:rPr>
        <w:t xml:space="preserve">-2 دراسة كامل عبود حسين العزاوي (2004) </w:t>
      </w:r>
      <w:r w:rsidR="00C2542F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.</w:t>
      </w:r>
    </w:p>
    <w:p w:rsidR="000C2105" w:rsidRPr="00C2542F" w:rsidRDefault="000C2105" w:rsidP="00F73692">
      <w:pPr>
        <w:ind w:right="-709"/>
        <w:rPr>
          <w:rFonts w:asciiTheme="minorBidi" w:hAnsiTheme="minorBidi"/>
          <w:b/>
          <w:bCs/>
          <w:sz w:val="36"/>
          <w:szCs w:val="36"/>
          <w:rtl/>
          <w:lang w:val="en-GB" w:bidi="ar-IQ"/>
        </w:rPr>
      </w:pPr>
      <w:r w:rsidRPr="00C2542F">
        <w:rPr>
          <w:rFonts w:asciiTheme="minorBidi" w:hAnsiTheme="minorBidi"/>
          <w:b/>
          <w:bCs/>
          <w:sz w:val="36"/>
          <w:szCs w:val="36"/>
          <w:rtl/>
          <w:lang w:val="en-GB" w:bidi="ar-IQ"/>
        </w:rPr>
        <w:t>2-</w:t>
      </w:r>
      <w:r w:rsidR="00992275">
        <w:rPr>
          <w:rFonts w:asciiTheme="minorBidi" w:hAnsiTheme="minorBidi" w:hint="cs"/>
          <w:b/>
          <w:bCs/>
          <w:sz w:val="36"/>
          <w:szCs w:val="36"/>
          <w:rtl/>
          <w:lang w:val="en-GB" w:bidi="ar-IQ"/>
        </w:rPr>
        <w:t>2</w:t>
      </w:r>
      <w:r w:rsidRPr="00C2542F">
        <w:rPr>
          <w:rFonts w:asciiTheme="minorBidi" w:hAnsiTheme="minorBidi"/>
          <w:b/>
          <w:bCs/>
          <w:sz w:val="36"/>
          <w:szCs w:val="36"/>
          <w:rtl/>
          <w:lang w:val="en-GB" w:bidi="ar-IQ"/>
        </w:rPr>
        <w:t>-3 مناقشة الدراسات ال</w:t>
      </w:r>
      <w:r w:rsidR="00F73692">
        <w:rPr>
          <w:rFonts w:asciiTheme="minorBidi" w:hAnsiTheme="minorBidi" w:hint="cs"/>
          <w:b/>
          <w:bCs/>
          <w:sz w:val="36"/>
          <w:szCs w:val="36"/>
          <w:rtl/>
          <w:lang w:val="en-GB" w:bidi="ar-IQ"/>
        </w:rPr>
        <w:t>سابقة</w:t>
      </w:r>
      <w:r w:rsidR="00C2542F">
        <w:rPr>
          <w:rFonts w:asciiTheme="minorBidi" w:hAnsiTheme="minorBidi" w:hint="cs"/>
          <w:b/>
          <w:bCs/>
          <w:sz w:val="36"/>
          <w:szCs w:val="36"/>
          <w:rtl/>
          <w:lang w:val="en-GB" w:bidi="ar-IQ"/>
        </w:rPr>
        <w:t>.</w:t>
      </w:r>
    </w:p>
    <w:p w:rsidR="000403F8" w:rsidRDefault="000403F8">
      <w:pPr>
        <w:rPr>
          <w:rFonts w:ascii="Arial"/>
          <w:rtl/>
        </w:rPr>
      </w:pPr>
    </w:p>
    <w:sectPr w:rsidR="000403F8" w:rsidSect="009C4B8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944" w:rsidRDefault="004C4944" w:rsidP="006E67C1">
      <w:pPr>
        <w:spacing w:after="0" w:line="240" w:lineRule="auto"/>
      </w:pPr>
      <w:r>
        <w:separator/>
      </w:r>
    </w:p>
  </w:endnote>
  <w:endnote w:type="continuationSeparator" w:id="1">
    <w:p w:rsidR="004C4944" w:rsidRDefault="004C4944" w:rsidP="006E6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944" w:rsidRDefault="004C4944" w:rsidP="006E67C1">
      <w:pPr>
        <w:spacing w:after="0" w:line="240" w:lineRule="auto"/>
      </w:pPr>
      <w:r>
        <w:separator/>
      </w:r>
    </w:p>
  </w:footnote>
  <w:footnote w:type="continuationSeparator" w:id="1">
    <w:p w:rsidR="004C4944" w:rsidRDefault="004C4944" w:rsidP="006E6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76F55"/>
    <w:multiLevelType w:val="multilevel"/>
    <w:tmpl w:val="A91079E6"/>
    <w:lvl w:ilvl="0">
      <w:start w:val="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26DD9"/>
    <w:rsid w:val="000403F8"/>
    <w:rsid w:val="000C2105"/>
    <w:rsid w:val="0019710B"/>
    <w:rsid w:val="0028592D"/>
    <w:rsid w:val="00487328"/>
    <w:rsid w:val="004C4944"/>
    <w:rsid w:val="00663FAB"/>
    <w:rsid w:val="00665643"/>
    <w:rsid w:val="006E67C1"/>
    <w:rsid w:val="00854EA9"/>
    <w:rsid w:val="00992275"/>
    <w:rsid w:val="009C4B80"/>
    <w:rsid w:val="00A3251E"/>
    <w:rsid w:val="00A870E4"/>
    <w:rsid w:val="00C2542F"/>
    <w:rsid w:val="00D26DD9"/>
    <w:rsid w:val="00E1112D"/>
    <w:rsid w:val="00F260EF"/>
    <w:rsid w:val="00F73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DD9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26DD9"/>
    <w:pPr>
      <w:keepNext/>
      <w:keepLines/>
      <w:bidi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26D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26D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D26D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D26D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D26D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D26D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D26DD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D26DD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D26DD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26DD9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26DD9"/>
    <w:pPr>
      <w:pBdr>
        <w:bottom w:val="single" w:sz="8" w:space="4" w:color="4F81BD" w:themeColor="accent1"/>
      </w:pBdr>
      <w:bidi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D26D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D26DD9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26D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D26DD9"/>
    <w:rPr>
      <w:b/>
      <w:bCs/>
    </w:rPr>
  </w:style>
  <w:style w:type="character" w:styleId="a7">
    <w:name w:val="Emphasis"/>
    <w:basedOn w:val="a0"/>
    <w:uiPriority w:val="20"/>
    <w:qFormat/>
    <w:rsid w:val="00D26DD9"/>
    <w:rPr>
      <w:i/>
      <w:iCs/>
    </w:rPr>
  </w:style>
  <w:style w:type="paragraph" w:styleId="a8">
    <w:name w:val="No Spacing"/>
    <w:link w:val="Char1"/>
    <w:uiPriority w:val="1"/>
    <w:qFormat/>
    <w:rsid w:val="00D26DD9"/>
    <w:pPr>
      <w:spacing w:after="0" w:line="240" w:lineRule="auto"/>
    </w:pPr>
  </w:style>
  <w:style w:type="character" w:customStyle="1" w:styleId="Char1">
    <w:name w:val="بلا تباعد Char"/>
    <w:basedOn w:val="a0"/>
    <w:link w:val="a8"/>
    <w:uiPriority w:val="1"/>
    <w:rsid w:val="00D26DD9"/>
  </w:style>
  <w:style w:type="paragraph" w:styleId="a9">
    <w:name w:val="List Paragraph"/>
    <w:basedOn w:val="a"/>
    <w:uiPriority w:val="34"/>
    <w:qFormat/>
    <w:rsid w:val="00D26DD9"/>
    <w:pPr>
      <w:bidi w:val="0"/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D26DD9"/>
    <w:pPr>
      <w:bidi w:val="0"/>
    </w:pPr>
    <w:rPr>
      <w:i/>
      <w:iCs/>
      <w:color w:val="000000" w:themeColor="text1"/>
    </w:rPr>
  </w:style>
  <w:style w:type="character" w:customStyle="1" w:styleId="Char2">
    <w:name w:val="اقتباس Char"/>
    <w:basedOn w:val="a0"/>
    <w:link w:val="aa"/>
    <w:uiPriority w:val="29"/>
    <w:rsid w:val="00D26DD9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D26DD9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اقتباس مكثف Char"/>
    <w:basedOn w:val="a0"/>
    <w:link w:val="ab"/>
    <w:uiPriority w:val="30"/>
    <w:rsid w:val="00D26DD9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D26DD9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D26DD9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D26DD9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D26DD9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D26DD9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D26DD9"/>
    <w:pPr>
      <w:outlineLvl w:val="9"/>
    </w:pPr>
  </w:style>
  <w:style w:type="paragraph" w:customStyle="1" w:styleId="af2">
    <w:name w:val="سرد الفقرات"/>
    <w:basedOn w:val="a"/>
    <w:rsid w:val="000C2105"/>
    <w:pPr>
      <w:ind w:left="720"/>
    </w:pPr>
    <w:rPr>
      <w:rFonts w:ascii="Calibri" w:eastAsia="Times New Roman" w:hAnsi="Calibri" w:cs="Arial"/>
      <w:lang w:bidi="ar-SA"/>
    </w:rPr>
  </w:style>
  <w:style w:type="paragraph" w:styleId="af3">
    <w:name w:val="footnote text"/>
    <w:basedOn w:val="a"/>
    <w:link w:val="Char4"/>
    <w:uiPriority w:val="99"/>
    <w:semiHidden/>
    <w:unhideWhenUsed/>
    <w:rsid w:val="006E67C1"/>
    <w:pPr>
      <w:spacing w:after="0" w:line="240" w:lineRule="auto"/>
    </w:pPr>
    <w:rPr>
      <w:sz w:val="20"/>
      <w:szCs w:val="20"/>
    </w:rPr>
  </w:style>
  <w:style w:type="character" w:customStyle="1" w:styleId="Char4">
    <w:name w:val="نص حاشية سفلية Char"/>
    <w:basedOn w:val="a0"/>
    <w:link w:val="af3"/>
    <w:uiPriority w:val="99"/>
    <w:semiHidden/>
    <w:rsid w:val="006E67C1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E67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08B820-C133-4C29-A4D3-5EDBE3E7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1234</cp:lastModifiedBy>
  <cp:revision>13</cp:revision>
  <dcterms:created xsi:type="dcterms:W3CDTF">2013-07-16T05:05:00Z</dcterms:created>
  <dcterms:modified xsi:type="dcterms:W3CDTF">2014-01-08T20:26:00Z</dcterms:modified>
</cp:coreProperties>
</file>